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line="240" w:lineRule="auto"/>
        <w:jc w:val="center"/>
        <w:rPr>
          <w:rFonts w:ascii="Times New Roman" w:cs="Times New Roman" w:hAnsi="Times New Roman" w:eastAsia="Times New Roman"/>
          <w:i w:val="1"/>
          <w:iCs w:val="1"/>
          <w:sz w:val="26"/>
          <w:szCs w:val="26"/>
        </w:rPr>
      </w:pPr>
      <w:r>
        <w:rPr>
          <w:rFonts w:ascii="Times New Roman" w:hAnsi="Times New Roman"/>
          <w:b w:val="1"/>
          <w:bCs w:val="1"/>
          <w:sz w:val="26"/>
          <w:szCs w:val="26"/>
          <w:rtl w:val="0"/>
          <w:lang w:val="it-IT"/>
        </w:rPr>
        <w:t>I MALATI IMMAGINARI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textWrapping"/>
      </w:r>
      <w:r>
        <w:rPr>
          <w:rFonts w:ascii="Times New Roman" w:hAnsi="Times New Roman"/>
          <w:sz w:val="26"/>
          <w:szCs w:val="26"/>
          <w:rtl w:val="0"/>
          <w:lang w:val="it-IT"/>
        </w:rPr>
        <w:t>Biografia</w:t>
      </w:r>
      <w:r>
        <w:rPr>
          <w:rFonts w:ascii="Times New Roman" w:cs="Times New Roman" w:hAnsi="Times New Roman" w:eastAsia="Times New Roman"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309244</wp:posOffset>
            </wp:positionV>
            <wp:extent cx="6116320" cy="436230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i_foto_stampa_singolo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62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 </w:t>
      </w: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  <w:i w:val="1"/>
          <w:iCs w:val="1"/>
          <w:sz w:val="26"/>
          <w:szCs w:val="26"/>
        </w:rPr>
      </w:pP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  <w:i w:val="1"/>
          <w:iCs w:val="1"/>
          <w:sz w:val="26"/>
          <w:szCs w:val="26"/>
        </w:rPr>
      </w:pPr>
      <w:r>
        <w:rPr>
          <w:rFonts w:ascii="Times New Roman" w:hAnsi="Times New Roman"/>
          <w:i w:val="1"/>
          <w:iCs w:val="1"/>
          <w:sz w:val="26"/>
          <w:szCs w:val="26"/>
          <w:rtl w:val="0"/>
          <w:lang w:val="it-IT"/>
        </w:rPr>
        <w:t>In sala le luci sono quasi sempre spente. Lasciamo accesi soltanto i minuscoli led dei pedali. Ci piace vibrare, ascoltare senza guardare. Al buio i sensi funzionano meglio, i suoni sono pi</w:t>
      </w:r>
      <w:r>
        <w:rPr>
          <w:rFonts w:ascii="Times New Roman" w:hAnsi="Times New Roman" w:hint="default"/>
          <w:i w:val="1"/>
          <w:iCs w:val="1"/>
          <w:sz w:val="26"/>
          <w:szCs w:val="26"/>
          <w:rtl w:val="0"/>
          <w:lang w:val="it-IT"/>
        </w:rPr>
        <w:t xml:space="preserve">ù </w:t>
      </w:r>
      <w:r>
        <w:rPr>
          <w:rFonts w:ascii="Times New Roman" w:hAnsi="Times New Roman"/>
          <w:i w:val="1"/>
          <w:iCs w:val="1"/>
          <w:sz w:val="26"/>
          <w:szCs w:val="26"/>
          <w:rtl w:val="0"/>
          <w:lang w:val="it-IT"/>
        </w:rPr>
        <w:t>limpidi e vivi, il tocco pi</w:t>
      </w:r>
      <w:r>
        <w:rPr>
          <w:rFonts w:ascii="Times New Roman" w:hAnsi="Times New Roman" w:hint="default"/>
          <w:i w:val="1"/>
          <w:iCs w:val="1"/>
          <w:sz w:val="26"/>
          <w:szCs w:val="26"/>
          <w:rtl w:val="0"/>
          <w:lang w:val="it-IT"/>
        </w:rPr>
        <w:t xml:space="preserve">ù </w:t>
      </w:r>
      <w:r>
        <w:rPr>
          <w:rFonts w:ascii="Times New Roman" w:hAnsi="Times New Roman"/>
          <w:i w:val="1"/>
          <w:iCs w:val="1"/>
          <w:sz w:val="26"/>
          <w:szCs w:val="26"/>
          <w:rtl w:val="0"/>
          <w:lang w:val="it-IT"/>
        </w:rPr>
        <w:t>preciso. Al buio la fantasia lavora senza sosta. E in quei momenti abbiamo un</w:t>
      </w:r>
      <w:r>
        <w:rPr>
          <w:rFonts w:ascii="Times New Roman" w:hAnsi="Times New Roman" w:hint="default"/>
          <w:i w:val="1"/>
          <w:iCs w:val="1"/>
          <w:sz w:val="26"/>
          <w:szCs w:val="26"/>
          <w:rtl w:val="0"/>
          <w:lang w:val="it-IT"/>
        </w:rPr>
        <w:t>’</w:t>
      </w:r>
      <w:r>
        <w:rPr>
          <w:rFonts w:ascii="Times New Roman" w:hAnsi="Times New Roman"/>
          <w:i w:val="1"/>
          <w:iCs w:val="1"/>
          <w:sz w:val="26"/>
          <w:szCs w:val="26"/>
          <w:rtl w:val="0"/>
          <w:lang w:val="it-IT"/>
        </w:rPr>
        <w:t xml:space="preserve">unicas certezza, Che non moriremo mai. Dario e Laura. </w:t>
      </w: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rtl w:val="0"/>
          <w:lang w:val="it-IT"/>
        </w:rPr>
        <w:t xml:space="preserve">I Malati Immaginarti giungono dunque al secondo capitolo della loro giovane storia. Il singolo Bambola Parlante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è </w:t>
      </w:r>
      <w:r>
        <w:rPr>
          <w:rFonts w:ascii="Times New Roman" w:hAnsi="Times New Roman"/>
          <w:sz w:val="26"/>
          <w:szCs w:val="26"/>
          <w:rtl w:val="0"/>
          <w:lang w:val="it-IT"/>
        </w:rPr>
        <w:t>uno spartiacque e arriva al termine di una stagione estiva on the road, con 25 live all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’</w:t>
      </w:r>
      <w:r>
        <w:rPr>
          <w:rFonts w:ascii="Times New Roman" w:hAnsi="Times New Roman"/>
          <w:sz w:val="26"/>
          <w:szCs w:val="26"/>
          <w:rtl w:val="0"/>
          <w:lang w:val="it-IT"/>
        </w:rPr>
        <w:t>attivo in due mesi, durante i quali hanno girato l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’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intero Abruzzo. Da ricordare i festival indipendenti come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“</w:t>
      </w:r>
      <w:r>
        <w:rPr>
          <w:rFonts w:ascii="Times New Roman" w:hAnsi="Times New Roman"/>
          <w:sz w:val="26"/>
          <w:szCs w:val="26"/>
          <w:rtl w:val="0"/>
          <w:lang w:val="it-IT"/>
        </w:rPr>
        <w:t>Arti Libere Fest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” 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o il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“</w:t>
      </w:r>
      <w:r>
        <w:rPr>
          <w:rFonts w:ascii="Times New Roman" w:hAnsi="Times New Roman"/>
          <w:sz w:val="26"/>
          <w:szCs w:val="26"/>
          <w:rtl w:val="0"/>
          <w:lang w:val="it-IT"/>
        </w:rPr>
        <w:t>Dal Basso Festival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”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, ai quali hanno partecipato come headliner, oppure le memorabili date in live club di prestigio come lo Scumm e il Futuro Imperfetto 2.0. </w:t>
      </w: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rtl w:val="0"/>
          <w:lang w:val="it-IT"/>
        </w:rPr>
        <w:t xml:space="preserve">Bambola Parlante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è </w:t>
      </w:r>
      <w:r>
        <w:rPr>
          <w:rFonts w:ascii="Times New Roman" w:hAnsi="Times New Roman"/>
          <w:sz w:val="26"/>
          <w:szCs w:val="26"/>
          <w:rtl w:val="0"/>
          <w:lang w:val="it-IT"/>
        </w:rPr>
        <w:t>uno spartiacque perch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é </w:t>
      </w:r>
      <w:r>
        <w:rPr>
          <w:rFonts w:ascii="Times New Roman" w:hAnsi="Times New Roman"/>
          <w:sz w:val="26"/>
          <w:szCs w:val="26"/>
          <w:rtl w:val="0"/>
          <w:lang w:val="it-IT"/>
        </w:rPr>
        <w:t>Dario e Laura si apprestano a un autunno caldissimo con date in tutta Italia. A ottobre, infatti, il duo abruzzese suoner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à 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di spalla a Megahertz, Gigi Cavalli Cocchi (Ligabue, Csi) e Olly degli Shandon, con date in Emilia, Lombardia e Veneto. </w:t>
      </w: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rtl w:val="0"/>
          <w:lang w:val="it-IT"/>
        </w:rPr>
        <w:t>Tanti piccoli traguardi che di fatto sono un riconoscimento importante ai sacrifici degli ultimi due anni. I Malati Immaginari nascono a Vasto alla fine del 2019 dall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’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incontro di Dario e Laura, due anime ipocondriache che hanno trovato nella loro musica la cura per le proprie ansie. Grazie al loro sound, perennemente in bilico tra il ghiaccio dei synth e il calore della chitarra acustica suonati da Dario, in perenne equilibrio sui rigurgiti tribali e ossessivi delle percussioni di Laura, iMi si sono fatti largo in breve tempo nel panorama indipendente nazionale. Ne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è 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dimostrazione la loro partecipazione al flash mob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“</w:t>
      </w:r>
      <w:r>
        <w:rPr>
          <w:rFonts w:ascii="Times New Roman" w:hAnsi="Times New Roman"/>
          <w:sz w:val="26"/>
          <w:szCs w:val="26"/>
          <w:rtl w:val="0"/>
          <w:lang w:val="it-IT"/>
        </w:rPr>
        <w:t>L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’</w:t>
      </w:r>
      <w:r>
        <w:rPr>
          <w:rFonts w:ascii="Times New Roman" w:hAnsi="Times New Roman"/>
          <w:sz w:val="26"/>
          <w:szCs w:val="26"/>
          <w:rtl w:val="0"/>
          <w:lang w:val="it-IT"/>
        </w:rPr>
        <w:t>ultimo Concerto?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”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, al fianco di Manuel Agnelli, Subsonica, Marlene Kuntz, Lacuna Coil, Marina Rei e tanti altri, guadagnando pubblicazioni sulla stampa generalista e di settore, come Messaggero, Il Centro e Rolling Stone. </w:t>
      </w: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rtl w:val="0"/>
          <w:lang w:val="it-IT"/>
        </w:rPr>
        <w:t xml:space="preserve">Lo scorso 7 maggio, I Malati Immaginari hanno dato alle stampe il loro primo singolo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“</w:t>
      </w:r>
      <w:r>
        <w:rPr>
          <w:rFonts w:ascii="Times New Roman" w:hAnsi="Times New Roman"/>
          <w:sz w:val="26"/>
          <w:szCs w:val="26"/>
          <w:rtl w:val="0"/>
          <w:lang w:val="it-IT"/>
        </w:rPr>
        <w:t>Non Passa +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” </w:t>
      </w:r>
      <w:r>
        <w:rPr>
          <w:rFonts w:ascii="Times New Roman" w:hAnsi="Times New Roman"/>
          <w:sz w:val="26"/>
          <w:szCs w:val="26"/>
          <w:rtl w:val="0"/>
          <w:lang w:val="it-IT"/>
        </w:rPr>
        <w:t>che, grazie a un sound minimale e un videoclip di forte impatto, hanno ottenuto ottimi riscontri di pubblico e di critica. Riconoscimenti che di fatto hanno loro aperto le porte dei live club e delle piazze in un momento storico complicato per la musica indipendente e l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’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arte in genere. </w:t>
      </w: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  <w:r>
        <w:rPr>
          <w:rFonts w:ascii="Times New Roman" w:hAnsi="Times New Roman"/>
          <w:b w:val="1"/>
          <w:bCs w:val="1"/>
          <w:sz w:val="26"/>
          <w:szCs w:val="26"/>
          <w:rtl w:val="0"/>
          <w:lang w:val="it-IT"/>
        </w:rPr>
        <w:t xml:space="preserve">Dario e Laura. </w:t>
      </w:r>
      <w:r>
        <w:rPr>
          <w:rFonts w:ascii="Times New Roman" w:hAnsi="Times New Roman"/>
          <w:sz w:val="26"/>
          <w:szCs w:val="26"/>
          <w:rtl w:val="0"/>
          <w:lang w:val="it-IT"/>
        </w:rPr>
        <w:t>Un unico spirito incarnato in due corpi, un mostro a due teste dai modi gentili. Un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’</w:t>
      </w:r>
      <w:r>
        <w:rPr>
          <w:rFonts w:ascii="Times New Roman" w:hAnsi="Times New Roman"/>
          <w:sz w:val="26"/>
          <w:szCs w:val="26"/>
          <w:rtl w:val="0"/>
          <w:lang w:val="it-IT"/>
        </w:rPr>
        <w:t>Anima eterna che a questo giro terrestre ha scelto due veicoli biologici per compiere la propria missione. Laura come l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’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estensione femminile di Dario e viceversa. Un uomo e una donna nati lontani centinaia di km, con una vita confusa e senza senso. Lui immerso in un perenne trasloco tra Napoli, Bologna, Roma e, infine, Vasto, sempre a inseguire i treni degli altri. Lei ferma e immobile in Abruzzo, in attesa del ricongiungimento con il suo alter ego, in attesa di un treno che sembrava non passasse mai.  </w:t>
      </w: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</w:p>
    <w:p>
      <w:pPr>
        <w:pStyle w:val="Normal.0"/>
        <w:spacing w:line="240" w:lineRule="auto"/>
        <w:jc w:val="both"/>
        <w:rPr>
          <w:rFonts w:ascii="Times New Roman" w:cs="Times New Roman" w:hAnsi="Times New Roman" w:eastAsia="Times New Roman"/>
          <w:sz w:val="26"/>
          <w:szCs w:val="26"/>
        </w:rPr>
      </w:pPr>
      <w:r>
        <w:rPr>
          <w:rFonts w:ascii="Times New Roman" w:hAnsi="Times New Roman"/>
          <w:b w:val="1"/>
          <w:bCs w:val="1"/>
          <w:sz w:val="26"/>
          <w:szCs w:val="26"/>
          <w:rtl w:val="0"/>
          <w:lang w:val="it-IT"/>
        </w:rPr>
        <w:t>LA STORIA.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 Questa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è 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una storia di amicizia eterna, sincera e silenziosa, non come quelle che raccontano nei film o nelle biografie.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È 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una storia romantica, poco avvincente, senza colpi di scena, tradimenti, disagio o vita difficile.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È </w:t>
      </w:r>
      <w:r>
        <w:rPr>
          <w:rFonts w:ascii="Times New Roman" w:hAnsi="Times New Roman"/>
          <w:sz w:val="26"/>
          <w:szCs w:val="26"/>
          <w:rtl w:val="0"/>
          <w:lang w:val="it-IT"/>
        </w:rPr>
        <w:t>una storia di profonda umanit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à 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e rispetto di due ragazzi abruzzesi da poco risvegliatisi che hanno trovato nella loro unione la cura per le loro anime impaurite. Una storia positiva, in cui il lieto fine non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è 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stato ancora scritto, ma di certo con un piacevole e dolce inizio. I Malati Immaginari dedicano il nome della propria band alle proprie debolezze.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“</w:t>
      </w:r>
      <w:r>
        <w:rPr>
          <w:rFonts w:ascii="Times New Roman" w:hAnsi="Times New Roman"/>
          <w:sz w:val="26"/>
          <w:szCs w:val="26"/>
          <w:rtl w:val="0"/>
          <w:lang w:val="it-IT"/>
        </w:rPr>
        <w:t>Siamo 9 milioni di ipocondriaci in Italia, che problema c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’è </w:t>
      </w:r>
      <w:r>
        <w:rPr>
          <w:rFonts w:ascii="Times New Roman" w:hAnsi="Times New Roman"/>
          <w:sz w:val="26"/>
          <w:szCs w:val="26"/>
          <w:rtl w:val="0"/>
          <w:lang w:val="it-IT"/>
        </w:rPr>
        <w:t>nell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’</w:t>
      </w:r>
      <w:r>
        <w:rPr>
          <w:rFonts w:ascii="Times New Roman" w:hAnsi="Times New Roman"/>
          <w:sz w:val="26"/>
          <w:szCs w:val="26"/>
          <w:rtl w:val="0"/>
          <w:lang w:val="it-IT"/>
        </w:rPr>
        <w:t>ammetterlo e trasformare in forza la debolezza?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”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. Questo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è </w:t>
      </w:r>
      <w:r>
        <w:rPr>
          <w:rFonts w:ascii="Times New Roman" w:hAnsi="Times New Roman"/>
          <w:sz w:val="26"/>
          <w:szCs w:val="26"/>
          <w:rtl w:val="0"/>
          <w:lang w:val="it-IT"/>
        </w:rPr>
        <w:t>il mantra che Dario e Laura ripetono in ogni intervista. E se l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’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amicizia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è 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nata parlando di musica davanti a una birra (Dario) e una genziana (Laura), il loro legame si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è </w:t>
      </w:r>
      <w:r>
        <w:rPr>
          <w:rFonts w:ascii="Times New Roman" w:hAnsi="Times New Roman"/>
          <w:sz w:val="26"/>
          <w:szCs w:val="26"/>
          <w:rtl w:val="0"/>
          <w:lang w:val="it-IT"/>
        </w:rPr>
        <w:t>cementificato da quando l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’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uno 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 xml:space="preserve">è </w:t>
      </w:r>
      <w:r>
        <w:rPr>
          <w:rFonts w:ascii="Times New Roman" w:hAnsi="Times New Roman"/>
          <w:sz w:val="26"/>
          <w:szCs w:val="26"/>
          <w:rtl w:val="0"/>
          <w:lang w:val="it-IT"/>
        </w:rPr>
        <w:t>spalla dell</w:t>
      </w:r>
      <w:r>
        <w:rPr>
          <w:rFonts w:ascii="Times New Roman" w:hAnsi="Times New Roman" w:hint="default"/>
          <w:sz w:val="26"/>
          <w:szCs w:val="26"/>
          <w:rtl w:val="0"/>
          <w:lang w:val="it-IT"/>
        </w:rPr>
        <w:t>’</w:t>
      </w:r>
      <w:r>
        <w:rPr>
          <w:rFonts w:ascii="Times New Roman" w:hAnsi="Times New Roman"/>
          <w:sz w:val="26"/>
          <w:szCs w:val="26"/>
          <w:rtl w:val="0"/>
          <w:lang w:val="it-IT"/>
        </w:rPr>
        <w:t xml:space="preserve">altra e viceversa, fino a guarire completamente grazie alla loro musica. 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rFonts w:ascii="Times" w:hAnsi="Times"/>
          <w:b w:val="1"/>
          <w:bCs w:val="1"/>
          <w:sz w:val="24"/>
          <w:szCs w:val="24"/>
          <w:rtl w:val="0"/>
          <w:lang w:val="nl-NL"/>
        </w:rPr>
        <w:t>Facebook: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u w:val="none"/>
          <w:rtl w:val="0"/>
        </w:rPr>
      </w:pPr>
      <w:r>
        <w:rPr>
          <w:rFonts w:ascii="Times" w:hAnsi="Times"/>
          <w:sz w:val="24"/>
          <w:szCs w:val="24"/>
          <w:u w:val="single"/>
          <w:rtl w:val="0"/>
          <w:lang w:val="it-IT"/>
        </w:rPr>
        <w:t>www.facebook.com/imalatiimmaginari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rFonts w:ascii="Times" w:hAnsi="Times"/>
          <w:b w:val="1"/>
          <w:bCs w:val="1"/>
          <w:sz w:val="24"/>
          <w:szCs w:val="24"/>
          <w:rtl w:val="0"/>
          <w:lang w:val="da-DK"/>
        </w:rPr>
        <w:t>Instagram: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u w:val="none"/>
          <w:rtl w:val="0"/>
        </w:rPr>
      </w:pPr>
      <w:r>
        <w:rPr>
          <w:rFonts w:ascii="Times" w:hAnsi="Times"/>
          <w:sz w:val="24"/>
          <w:szCs w:val="24"/>
          <w:u w:val="single"/>
          <w:rtl w:val="0"/>
          <w:lang w:val="it-IT"/>
        </w:rPr>
        <w:t>www.instagram.com/i_malati_immaginari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rFonts w:ascii="Times" w:hAnsi="Times"/>
          <w:b w:val="1"/>
          <w:bCs w:val="1"/>
          <w:sz w:val="24"/>
          <w:szCs w:val="24"/>
          <w:rtl w:val="0"/>
          <w:lang w:val="en-US"/>
        </w:rPr>
        <w:t>YouTube:</w:t>
      </w:r>
    </w:p>
    <w:p>
      <w:pPr>
        <w:pStyle w:val="Di 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bidi w:val="0"/>
        <w:spacing w:line="280" w:lineRule="atLeast"/>
        <w:ind w:left="0" w:right="0" w:firstLine="0"/>
        <w:jc w:val="left"/>
        <w:rPr>
          <w:rtl w:val="0"/>
        </w:rPr>
      </w:pPr>
      <w:r>
        <w:rPr>
          <w:rFonts w:ascii="Times" w:hAnsi="Times"/>
          <w:sz w:val="24"/>
          <w:szCs w:val="24"/>
          <w:u w:val="single"/>
          <w:rtl w:val="0"/>
          <w:lang w:val="it-IT"/>
        </w:rPr>
        <w:t>https://youtube.com/c/imalatiimmaginari</w:t>
      </w:r>
    </w:p>
    <w:sectPr>
      <w:headerReference w:type="default" r:id="rId5"/>
      <w:footerReference w:type="default" r:id="rId6"/>
      <w:pgSz w:w="11900" w:h="16840" w:orient="portrait"/>
      <w:pgMar w:top="1417" w:right="1134" w:bottom="1134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nl-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